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F850B" w14:textId="3335DE39" w:rsidR="00C52E9B" w:rsidRPr="00901651" w:rsidRDefault="00C52E9B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Лабораторная работа </w:t>
      </w:r>
      <w:r w:rsidR="00901651" w:rsidRPr="00901651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2596487D" w14:textId="4BB39E7A" w:rsidR="0037420B" w:rsidRPr="009C52B7" w:rsidRDefault="009A0EB7" w:rsidP="009A0EB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651">
        <w:rPr>
          <w:rFonts w:ascii="Times New Roman" w:hAnsi="Times New Roman" w:cs="Times New Roman"/>
          <w:b/>
          <w:bCs/>
          <w:sz w:val="28"/>
          <w:szCs w:val="28"/>
          <w:lang w:val="en-US"/>
        </w:rPr>
        <w:t>SQL</w:t>
      </w:r>
      <w:r w:rsidR="00901651" w:rsidRPr="009016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01651">
        <w:rPr>
          <w:rFonts w:ascii="Times New Roman" w:hAnsi="Times New Roman" w:cs="Times New Roman"/>
          <w:b/>
          <w:bCs/>
          <w:sz w:val="28"/>
          <w:szCs w:val="28"/>
          <w:lang w:val="en-US"/>
        </w:rPr>
        <w:t>injection</w:t>
      </w:r>
      <w:r w:rsidR="00C52E9B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52E9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атак</w:t>
      </w:r>
      <w:r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27D5">
        <w:rPr>
          <w:rFonts w:ascii="Times New Roman" w:hAnsi="Times New Roman" w:cs="Times New Roman"/>
          <w:b/>
          <w:bCs/>
          <w:sz w:val="28"/>
          <w:szCs w:val="28"/>
        </w:rPr>
        <w:t>моделями</w:t>
      </w:r>
      <w:r w:rsidR="00A627D5" w:rsidRPr="009C52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088E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машинного обучения</w:t>
      </w:r>
    </w:p>
    <w:p w14:paraId="5E56F1F5" w14:textId="76E7A6FB" w:rsidR="00DC77AB" w:rsidRDefault="009A0EB7" w:rsidP="009A0E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A0EB7">
        <w:rPr>
          <w:rFonts w:ascii="Times New Roman" w:hAnsi="Times New Roman" w:cs="Times New Roman"/>
          <w:sz w:val="28"/>
          <w:szCs w:val="28"/>
        </w:rPr>
        <w:t>Дан</w:t>
      </w:r>
      <w:r w:rsidRPr="00901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0EB7">
        <w:rPr>
          <w:rFonts w:ascii="Times New Roman" w:hAnsi="Times New Roman" w:cs="Times New Roman"/>
          <w:sz w:val="28"/>
          <w:szCs w:val="28"/>
        </w:rPr>
        <w:t>датасет</w:t>
      </w:r>
      <w:r w:rsidRPr="00901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1651">
        <w:rPr>
          <w:rFonts w:ascii="Times New Roman" w:hAnsi="Times New Roman" w:cs="Times New Roman"/>
          <w:sz w:val="28"/>
          <w:szCs w:val="28"/>
          <w:lang w:val="en-US"/>
        </w:rPr>
        <w:t>SQL injection</w:t>
      </w:r>
      <w:r w:rsidR="00DC77AB" w:rsidRPr="0090165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C77AB">
        <w:rPr>
          <w:rFonts w:ascii="Times New Roman" w:hAnsi="Times New Roman" w:cs="Times New Roman"/>
          <w:sz w:val="28"/>
          <w:szCs w:val="28"/>
          <w:lang w:val="kk-KZ"/>
        </w:rPr>
        <w:t>атак</w:t>
      </w:r>
    </w:p>
    <w:p w14:paraId="3A8CAEAD" w14:textId="75BEEDDD" w:rsidR="00901651" w:rsidRDefault="00901651" w:rsidP="00A7088E">
      <w:pPr>
        <w:pStyle w:val="ae"/>
        <w:rPr>
          <w:lang w:val="en-US"/>
        </w:rPr>
      </w:pPr>
      <w:hyperlink r:id="rId5" w:history="1">
        <w:r w:rsidRPr="00901651">
          <w:rPr>
            <w:rStyle w:val="ac"/>
            <w:lang w:val="en-US"/>
          </w:rPr>
          <w:t>https://www.kaggle.com/datasets/gambleryu/biggest-sql-injection-dataset</w:t>
        </w:r>
      </w:hyperlink>
    </w:p>
    <w:p w14:paraId="74BBAB67" w14:textId="77777777" w:rsidR="00901651" w:rsidRPr="00901651" w:rsidRDefault="00901651" w:rsidP="00901651">
      <w:pPr>
        <w:pStyle w:val="ae"/>
      </w:pPr>
      <w:r w:rsidRPr="00901651">
        <w:t xml:space="preserve">Разработать и протестировать модели машинного обучения для классификации атак SQL </w:t>
      </w:r>
      <w:proofErr w:type="spellStart"/>
      <w:r w:rsidRPr="00901651">
        <w:t>Injection</w:t>
      </w:r>
      <w:proofErr w:type="spellEnd"/>
      <w:r w:rsidRPr="00901651">
        <w:t xml:space="preserve"> на основе датасета </w:t>
      </w:r>
      <w:hyperlink r:id="rId6" w:tgtFrame="_new" w:history="1">
        <w:proofErr w:type="spellStart"/>
        <w:r w:rsidRPr="00901651">
          <w:rPr>
            <w:rStyle w:val="ac"/>
            <w:rFonts w:eastAsiaTheme="majorEastAsia"/>
            <w:color w:val="auto"/>
          </w:rPr>
          <w:t>Biggest</w:t>
        </w:r>
        <w:proofErr w:type="spellEnd"/>
        <w:r w:rsidRPr="00901651">
          <w:rPr>
            <w:rStyle w:val="ac"/>
            <w:rFonts w:eastAsiaTheme="majorEastAsia"/>
            <w:color w:val="auto"/>
          </w:rPr>
          <w:t xml:space="preserve"> SQL </w:t>
        </w:r>
        <w:proofErr w:type="spellStart"/>
        <w:r w:rsidRPr="00901651">
          <w:rPr>
            <w:rStyle w:val="ac"/>
            <w:rFonts w:eastAsiaTheme="majorEastAsia"/>
            <w:color w:val="auto"/>
          </w:rPr>
          <w:t>Injection</w:t>
        </w:r>
        <w:proofErr w:type="spellEnd"/>
        <w:r w:rsidRPr="00901651">
          <w:rPr>
            <w:rStyle w:val="ac"/>
            <w:rFonts w:eastAsiaTheme="majorEastAsia"/>
            <w:color w:val="auto"/>
          </w:rPr>
          <w:t xml:space="preserve"> </w:t>
        </w:r>
        <w:proofErr w:type="spellStart"/>
        <w:r w:rsidRPr="00901651">
          <w:rPr>
            <w:rStyle w:val="ac"/>
            <w:rFonts w:eastAsiaTheme="majorEastAsia"/>
            <w:color w:val="auto"/>
          </w:rPr>
          <w:t>Dataset</w:t>
        </w:r>
        <w:proofErr w:type="spellEnd"/>
      </w:hyperlink>
      <w:r w:rsidRPr="00901651">
        <w:t>. Провести сравнительный анализ различных алгоритмов.</w:t>
      </w:r>
    </w:p>
    <w:p w14:paraId="7450A537" w14:textId="77777777" w:rsidR="00901651" w:rsidRPr="00901651" w:rsidRDefault="00901651" w:rsidP="0090165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901651">
        <w:rPr>
          <w:rStyle w:val="af"/>
          <w:rFonts w:ascii="Times New Roman" w:hAnsi="Times New Roman" w:cs="Times New Roman"/>
          <w:color w:val="auto"/>
          <w:sz w:val="24"/>
          <w:szCs w:val="24"/>
        </w:rPr>
        <w:t>Этапы выполнения</w:t>
      </w:r>
    </w:p>
    <w:p w14:paraId="54DF1F39" w14:textId="77777777" w:rsidR="00901651" w:rsidRPr="00901651" w:rsidRDefault="00901651" w:rsidP="00901651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  <w:r w:rsidRPr="00901651">
        <w:rPr>
          <w:rStyle w:val="af"/>
          <w:rFonts w:ascii="Times New Roman" w:hAnsi="Times New Roman" w:cs="Times New Roman"/>
          <w:color w:val="auto"/>
          <w:sz w:val="24"/>
          <w:szCs w:val="24"/>
        </w:rPr>
        <w:t>1. Подготовка данных</w:t>
      </w:r>
    </w:p>
    <w:p w14:paraId="0EBDAB72" w14:textId="77777777" w:rsidR="00901651" w:rsidRPr="00901651" w:rsidRDefault="00901651" w:rsidP="00901651">
      <w:pPr>
        <w:pStyle w:val="ae"/>
        <w:numPr>
          <w:ilvl w:val="0"/>
          <w:numId w:val="43"/>
        </w:numPr>
      </w:pPr>
      <w:r w:rsidRPr="00901651">
        <w:rPr>
          <w:rStyle w:val="af"/>
          <w:rFonts w:eastAsiaTheme="majorEastAsia"/>
        </w:rPr>
        <w:t>Загрузка данных</w:t>
      </w:r>
    </w:p>
    <w:p w14:paraId="1D66F0CF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 xml:space="preserve">Скачать датасет с </w:t>
      </w:r>
      <w:proofErr w:type="spellStart"/>
      <w:r w:rsidRPr="00901651">
        <w:rPr>
          <w:rFonts w:ascii="Times New Roman" w:hAnsi="Times New Roman" w:cs="Times New Roman"/>
          <w:sz w:val="24"/>
          <w:szCs w:val="24"/>
        </w:rPr>
        <w:t>Kaggle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и загрузить в среду разработки (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Google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Colab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Jupyter</w:t>
      </w:r>
      <w:proofErr w:type="spellEnd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Notebook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PyCharm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>).</w:t>
      </w:r>
    </w:p>
    <w:p w14:paraId="1130F81D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pandas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numpy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для работы с данными.</w:t>
      </w:r>
    </w:p>
    <w:p w14:paraId="1EAB2BE1" w14:textId="77777777" w:rsidR="00901651" w:rsidRPr="00901651" w:rsidRDefault="00901651" w:rsidP="00901651">
      <w:pPr>
        <w:pStyle w:val="ae"/>
        <w:numPr>
          <w:ilvl w:val="0"/>
          <w:numId w:val="43"/>
        </w:numPr>
      </w:pPr>
      <w:r w:rsidRPr="00901651">
        <w:rPr>
          <w:rStyle w:val="af"/>
          <w:rFonts w:eastAsiaTheme="majorEastAsia"/>
        </w:rPr>
        <w:t>Анализ данных</w:t>
      </w:r>
    </w:p>
    <w:p w14:paraId="27BF2B2F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 xml:space="preserve">Определить целевую переменную (атака SQL </w:t>
      </w:r>
      <w:proofErr w:type="spellStart"/>
      <w:r w:rsidRPr="00901651">
        <w:rPr>
          <w:rFonts w:ascii="Times New Roman" w:hAnsi="Times New Roman" w:cs="Times New Roman"/>
          <w:sz w:val="24"/>
          <w:szCs w:val="24"/>
        </w:rPr>
        <w:t>Injection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/ безопасный запрос).</w:t>
      </w:r>
    </w:p>
    <w:p w14:paraId="6BE878BF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Проверить баланс классов (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value_</w:t>
      </w:r>
      <w:proofErr w:type="gram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counts</w:t>
      </w:r>
      <w:proofErr w:type="spellEnd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(</w:t>
      </w:r>
      <w:proofErr w:type="gramEnd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)</w:t>
      </w:r>
      <w:r w:rsidRPr="00901651">
        <w:rPr>
          <w:rFonts w:ascii="Times New Roman" w:hAnsi="Times New Roman" w:cs="Times New Roman"/>
          <w:sz w:val="24"/>
          <w:szCs w:val="24"/>
        </w:rPr>
        <w:t>).</w:t>
      </w:r>
    </w:p>
    <w:p w14:paraId="506D2CF3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Изучить текстовые признаки (например, URL, HTTP-запросы, параметры).</w:t>
      </w:r>
    </w:p>
    <w:p w14:paraId="07623FF8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Проверить наличие пропущенных значений (</w:t>
      </w:r>
      <w:proofErr w:type="spellStart"/>
      <w:proofErr w:type="gram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df.isnull</w:t>
      </w:r>
      <w:proofErr w:type="spellEnd"/>
      <w:proofErr w:type="gramEnd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().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sum</w:t>
      </w:r>
      <w:proofErr w:type="spellEnd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()</w:t>
      </w:r>
      <w:r w:rsidRPr="00901651">
        <w:rPr>
          <w:rFonts w:ascii="Times New Roman" w:hAnsi="Times New Roman" w:cs="Times New Roman"/>
          <w:sz w:val="24"/>
          <w:szCs w:val="24"/>
        </w:rPr>
        <w:t>).</w:t>
      </w:r>
    </w:p>
    <w:p w14:paraId="5F3CD0D4" w14:textId="77777777" w:rsidR="00901651" w:rsidRPr="00901651" w:rsidRDefault="00901651" w:rsidP="00901651">
      <w:pPr>
        <w:pStyle w:val="ae"/>
        <w:numPr>
          <w:ilvl w:val="0"/>
          <w:numId w:val="43"/>
        </w:numPr>
      </w:pPr>
      <w:r w:rsidRPr="00901651">
        <w:rPr>
          <w:rStyle w:val="af"/>
          <w:rFonts w:eastAsiaTheme="majorEastAsia"/>
        </w:rPr>
        <w:t>Предобработка данных</w:t>
      </w:r>
    </w:p>
    <w:p w14:paraId="3B2436A6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Заполнить или удалить пропущенные значения.</w:t>
      </w:r>
    </w:p>
    <w:p w14:paraId="77514BC7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Очистить текстовые данные (удаление специальных символов, нормализация).</w:t>
      </w:r>
    </w:p>
    <w:p w14:paraId="04D50A75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 xml:space="preserve">Преобразовать текст в числовой формат (использовать 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TF-IDF</w:t>
      </w:r>
      <w:r w:rsidRPr="00901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CountVectorizer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, 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Word2Vec</w:t>
      </w:r>
      <w:r w:rsidRPr="00901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FastText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>).</w:t>
      </w:r>
    </w:p>
    <w:p w14:paraId="7BFED309" w14:textId="77777777" w:rsidR="00901651" w:rsidRPr="00901651" w:rsidRDefault="00901651" w:rsidP="0090165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Разделить данные на обучающую и тестовую выборки (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train_test_split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>).</w:t>
      </w:r>
    </w:p>
    <w:p w14:paraId="7BEFC1E8" w14:textId="77777777" w:rsidR="00901651" w:rsidRPr="00901651" w:rsidRDefault="00901651" w:rsidP="0090165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901651">
        <w:rPr>
          <w:rStyle w:val="af"/>
          <w:rFonts w:ascii="Times New Roman" w:hAnsi="Times New Roman" w:cs="Times New Roman"/>
          <w:color w:val="auto"/>
          <w:sz w:val="24"/>
          <w:szCs w:val="24"/>
        </w:rPr>
        <w:t>2. Обучение моделей машинного обучения</w:t>
      </w:r>
    </w:p>
    <w:p w14:paraId="37EEEBF9" w14:textId="77777777" w:rsidR="00901651" w:rsidRPr="00901651" w:rsidRDefault="00901651" w:rsidP="00901651">
      <w:pPr>
        <w:pStyle w:val="ae"/>
      </w:pPr>
      <w:r w:rsidRPr="00901651">
        <w:t>Обучить и протестировать следующие модели:</w:t>
      </w:r>
    </w:p>
    <w:p w14:paraId="63DF91B0" w14:textId="77777777" w:rsidR="00901651" w:rsidRPr="00901651" w:rsidRDefault="00901651" w:rsidP="00901651">
      <w:pPr>
        <w:pStyle w:val="ae"/>
        <w:numPr>
          <w:ilvl w:val="0"/>
          <w:numId w:val="44"/>
        </w:numPr>
      </w:pPr>
      <w:r w:rsidRPr="00901651">
        <w:rPr>
          <w:rStyle w:val="af"/>
          <w:rFonts w:eastAsiaTheme="majorEastAsia"/>
        </w:rPr>
        <w:t>Наивный Байесовский классификатор (</w:t>
      </w:r>
      <w:proofErr w:type="spellStart"/>
      <w:r w:rsidRPr="00901651">
        <w:rPr>
          <w:rStyle w:val="af"/>
          <w:rFonts w:eastAsiaTheme="majorEastAsia"/>
        </w:rPr>
        <w:t>Naïve</w:t>
      </w:r>
      <w:proofErr w:type="spellEnd"/>
      <w:r w:rsidRPr="00901651">
        <w:rPr>
          <w:rStyle w:val="af"/>
          <w:rFonts w:eastAsiaTheme="majorEastAsia"/>
        </w:rPr>
        <w:t xml:space="preserve"> </w:t>
      </w:r>
      <w:proofErr w:type="spellStart"/>
      <w:r w:rsidRPr="00901651">
        <w:rPr>
          <w:rStyle w:val="af"/>
          <w:rFonts w:eastAsiaTheme="majorEastAsia"/>
        </w:rPr>
        <w:t>Bayes</w:t>
      </w:r>
      <w:proofErr w:type="spellEnd"/>
      <w:r w:rsidRPr="00901651">
        <w:rPr>
          <w:rStyle w:val="af"/>
          <w:rFonts w:eastAsiaTheme="majorEastAsia"/>
        </w:rPr>
        <w:t>)</w:t>
      </w:r>
    </w:p>
    <w:p w14:paraId="12E4EBCD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MultinomialNB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651">
        <w:rPr>
          <w:rFonts w:ascii="Times New Roman" w:hAnsi="Times New Roman" w:cs="Times New Roman"/>
          <w:sz w:val="24"/>
          <w:szCs w:val="24"/>
        </w:rPr>
        <w:t>или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GaussianNB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651">
        <w:rPr>
          <w:rFonts w:ascii="Times New Roman" w:hAnsi="Times New Roman" w:cs="Times New Roman"/>
          <w:sz w:val="24"/>
          <w:szCs w:val="24"/>
        </w:rPr>
        <w:t>из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sklearn.naive</w:t>
      </w:r>
      <w:proofErr w:type="gramEnd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_bayes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36C94C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Хорошо работает с текстовыми данными (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TF-IDF</w:t>
      </w:r>
      <w:r w:rsidRPr="00901651">
        <w:rPr>
          <w:rFonts w:ascii="Times New Roman" w:hAnsi="Times New Roman" w:cs="Times New Roman"/>
          <w:sz w:val="24"/>
          <w:szCs w:val="24"/>
        </w:rPr>
        <w:t>).</w:t>
      </w:r>
    </w:p>
    <w:p w14:paraId="17D560CC" w14:textId="77777777" w:rsidR="00901651" w:rsidRPr="00901651" w:rsidRDefault="00901651" w:rsidP="00901651">
      <w:pPr>
        <w:pStyle w:val="ae"/>
        <w:numPr>
          <w:ilvl w:val="0"/>
          <w:numId w:val="44"/>
        </w:numPr>
      </w:pPr>
      <w:r w:rsidRPr="00901651">
        <w:rPr>
          <w:rStyle w:val="af"/>
          <w:rFonts w:eastAsiaTheme="majorEastAsia"/>
        </w:rPr>
        <w:t>Логистическая регрессия (</w:t>
      </w:r>
      <w:proofErr w:type="spellStart"/>
      <w:r w:rsidRPr="00901651">
        <w:rPr>
          <w:rStyle w:val="af"/>
          <w:rFonts w:eastAsiaTheme="majorEastAsia"/>
        </w:rPr>
        <w:t>Logistic</w:t>
      </w:r>
      <w:proofErr w:type="spellEnd"/>
      <w:r w:rsidRPr="00901651">
        <w:rPr>
          <w:rStyle w:val="af"/>
          <w:rFonts w:eastAsiaTheme="majorEastAsia"/>
        </w:rPr>
        <w:t xml:space="preserve"> </w:t>
      </w:r>
      <w:proofErr w:type="spellStart"/>
      <w:r w:rsidRPr="00901651">
        <w:rPr>
          <w:rStyle w:val="af"/>
          <w:rFonts w:eastAsiaTheme="majorEastAsia"/>
        </w:rPr>
        <w:t>Regression</w:t>
      </w:r>
      <w:proofErr w:type="spellEnd"/>
      <w:r w:rsidRPr="00901651">
        <w:rPr>
          <w:rStyle w:val="af"/>
          <w:rFonts w:eastAsiaTheme="majorEastAsia"/>
        </w:rPr>
        <w:t>)</w:t>
      </w:r>
    </w:p>
    <w:p w14:paraId="6FEF3312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LogisticRegression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651">
        <w:rPr>
          <w:rFonts w:ascii="Times New Roman" w:hAnsi="Times New Roman" w:cs="Times New Roman"/>
          <w:sz w:val="24"/>
          <w:szCs w:val="24"/>
        </w:rPr>
        <w:t>из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sklearn.linear</w:t>
      </w:r>
      <w:proofErr w:type="gramEnd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_model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8725E3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Проверить влияние параметров (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penalty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, 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C</w:t>
      </w:r>
      <w:r w:rsidRPr="00901651">
        <w:rPr>
          <w:rFonts w:ascii="Times New Roman" w:hAnsi="Times New Roman" w:cs="Times New Roman"/>
          <w:sz w:val="24"/>
          <w:szCs w:val="24"/>
        </w:rPr>
        <w:t>).</w:t>
      </w:r>
    </w:p>
    <w:p w14:paraId="49C5421E" w14:textId="77777777" w:rsidR="00901651" w:rsidRPr="00901651" w:rsidRDefault="00901651" w:rsidP="00901651">
      <w:pPr>
        <w:pStyle w:val="ae"/>
        <w:numPr>
          <w:ilvl w:val="0"/>
          <w:numId w:val="44"/>
        </w:numPr>
        <w:rPr>
          <w:lang w:val="en-US"/>
        </w:rPr>
      </w:pPr>
      <w:r w:rsidRPr="00901651">
        <w:rPr>
          <w:rStyle w:val="af"/>
          <w:rFonts w:eastAsiaTheme="majorEastAsia"/>
        </w:rPr>
        <w:t>Метод</w:t>
      </w:r>
      <w:r w:rsidRPr="00901651">
        <w:rPr>
          <w:rStyle w:val="af"/>
          <w:rFonts w:eastAsiaTheme="majorEastAsia"/>
          <w:lang w:val="en-US"/>
        </w:rPr>
        <w:t xml:space="preserve"> </w:t>
      </w:r>
      <w:r w:rsidRPr="00901651">
        <w:rPr>
          <w:rStyle w:val="af"/>
          <w:rFonts w:eastAsiaTheme="majorEastAsia"/>
        </w:rPr>
        <w:t>опорных</w:t>
      </w:r>
      <w:r w:rsidRPr="00901651">
        <w:rPr>
          <w:rStyle w:val="af"/>
          <w:rFonts w:eastAsiaTheme="majorEastAsia"/>
          <w:lang w:val="en-US"/>
        </w:rPr>
        <w:t xml:space="preserve"> </w:t>
      </w:r>
      <w:r w:rsidRPr="00901651">
        <w:rPr>
          <w:rStyle w:val="af"/>
          <w:rFonts w:eastAsiaTheme="majorEastAsia"/>
        </w:rPr>
        <w:t>векторов</w:t>
      </w:r>
      <w:r w:rsidRPr="00901651">
        <w:rPr>
          <w:rStyle w:val="af"/>
          <w:rFonts w:eastAsiaTheme="majorEastAsia"/>
          <w:lang w:val="en-US"/>
        </w:rPr>
        <w:t xml:space="preserve"> (Support Vector Machine, SVM)</w:t>
      </w:r>
    </w:p>
    <w:p w14:paraId="2F864BC5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SVC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651">
        <w:rPr>
          <w:rFonts w:ascii="Times New Roman" w:hAnsi="Times New Roman" w:cs="Times New Roman"/>
          <w:sz w:val="24"/>
          <w:szCs w:val="24"/>
        </w:rPr>
        <w:t>из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sklearn.svm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651">
        <w:rPr>
          <w:rFonts w:ascii="Times New Roman" w:hAnsi="Times New Roman" w:cs="Times New Roman"/>
          <w:sz w:val="24"/>
          <w:szCs w:val="24"/>
        </w:rPr>
        <w:t>с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651">
        <w:rPr>
          <w:rFonts w:ascii="Times New Roman" w:hAnsi="Times New Roman" w:cs="Times New Roman"/>
          <w:sz w:val="24"/>
          <w:szCs w:val="24"/>
        </w:rPr>
        <w:t>разными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651">
        <w:rPr>
          <w:rFonts w:ascii="Times New Roman" w:hAnsi="Times New Roman" w:cs="Times New Roman"/>
          <w:sz w:val="24"/>
          <w:szCs w:val="24"/>
        </w:rPr>
        <w:t>ядрами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linear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rbf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4E159A5C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 xml:space="preserve">Оптимизация 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C</w:t>
      </w:r>
      <w:r w:rsidRPr="0090165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gamma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>.</w:t>
      </w:r>
    </w:p>
    <w:p w14:paraId="2DCF9470" w14:textId="77777777" w:rsidR="00901651" w:rsidRPr="00901651" w:rsidRDefault="00901651" w:rsidP="00901651">
      <w:pPr>
        <w:pStyle w:val="ae"/>
        <w:numPr>
          <w:ilvl w:val="0"/>
          <w:numId w:val="44"/>
        </w:numPr>
        <w:rPr>
          <w:lang w:val="en-US"/>
        </w:rPr>
      </w:pPr>
      <w:r w:rsidRPr="00901651">
        <w:rPr>
          <w:rStyle w:val="af"/>
          <w:rFonts w:eastAsiaTheme="majorEastAsia"/>
        </w:rPr>
        <w:t>Метод</w:t>
      </w:r>
      <w:r w:rsidRPr="00901651">
        <w:rPr>
          <w:rStyle w:val="af"/>
          <w:rFonts w:eastAsiaTheme="majorEastAsia"/>
          <w:lang w:val="en-US"/>
        </w:rPr>
        <w:t xml:space="preserve"> k-</w:t>
      </w:r>
      <w:r w:rsidRPr="00901651">
        <w:rPr>
          <w:rStyle w:val="af"/>
          <w:rFonts w:eastAsiaTheme="majorEastAsia"/>
        </w:rPr>
        <w:t>ближайших</w:t>
      </w:r>
      <w:r w:rsidRPr="00901651">
        <w:rPr>
          <w:rStyle w:val="af"/>
          <w:rFonts w:eastAsiaTheme="majorEastAsia"/>
          <w:lang w:val="en-US"/>
        </w:rPr>
        <w:t xml:space="preserve"> </w:t>
      </w:r>
      <w:r w:rsidRPr="00901651">
        <w:rPr>
          <w:rStyle w:val="af"/>
          <w:rFonts w:eastAsiaTheme="majorEastAsia"/>
        </w:rPr>
        <w:t>соседей</w:t>
      </w:r>
      <w:r w:rsidRPr="00901651">
        <w:rPr>
          <w:rStyle w:val="af"/>
          <w:rFonts w:eastAsiaTheme="majorEastAsia"/>
          <w:lang w:val="en-US"/>
        </w:rPr>
        <w:t xml:space="preserve"> (k-Nearest Neighbors, k-NN)</w:t>
      </w:r>
    </w:p>
    <w:p w14:paraId="0F7E5E70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KNeighborsClassifier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sklearn.neighbors</w:t>
      </w:r>
      <w:proofErr w:type="spellEnd"/>
      <w:proofErr w:type="gramEnd"/>
      <w:r w:rsidRPr="00901651">
        <w:rPr>
          <w:rFonts w:ascii="Times New Roman" w:hAnsi="Times New Roman" w:cs="Times New Roman"/>
          <w:sz w:val="24"/>
          <w:szCs w:val="24"/>
        </w:rPr>
        <w:t>.</w:t>
      </w:r>
    </w:p>
    <w:p w14:paraId="7DF9A8AE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 xml:space="preserve">Оптимизация 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k</w:t>
      </w:r>
      <w:r w:rsidRPr="00901651">
        <w:rPr>
          <w:rFonts w:ascii="Times New Roman" w:hAnsi="Times New Roman" w:cs="Times New Roman"/>
          <w:sz w:val="24"/>
          <w:szCs w:val="24"/>
        </w:rPr>
        <w:t xml:space="preserve"> с кросс-валидацией.</w:t>
      </w:r>
    </w:p>
    <w:p w14:paraId="6DC90BAD" w14:textId="77777777" w:rsidR="00901651" w:rsidRPr="00901651" w:rsidRDefault="00901651" w:rsidP="00901651">
      <w:pPr>
        <w:pStyle w:val="ae"/>
        <w:numPr>
          <w:ilvl w:val="0"/>
          <w:numId w:val="44"/>
        </w:numPr>
      </w:pPr>
      <w:r w:rsidRPr="00901651">
        <w:rPr>
          <w:rStyle w:val="af"/>
          <w:rFonts w:eastAsiaTheme="majorEastAsia"/>
        </w:rPr>
        <w:t>Дерево решений (</w:t>
      </w:r>
      <w:proofErr w:type="spellStart"/>
      <w:r w:rsidRPr="00901651">
        <w:rPr>
          <w:rStyle w:val="af"/>
          <w:rFonts w:eastAsiaTheme="majorEastAsia"/>
        </w:rPr>
        <w:t>Decision</w:t>
      </w:r>
      <w:proofErr w:type="spellEnd"/>
      <w:r w:rsidRPr="00901651">
        <w:rPr>
          <w:rStyle w:val="af"/>
          <w:rFonts w:eastAsiaTheme="majorEastAsia"/>
        </w:rPr>
        <w:t xml:space="preserve"> </w:t>
      </w:r>
      <w:proofErr w:type="spellStart"/>
      <w:r w:rsidRPr="00901651">
        <w:rPr>
          <w:rStyle w:val="af"/>
          <w:rFonts w:eastAsiaTheme="majorEastAsia"/>
        </w:rPr>
        <w:t>Tree</w:t>
      </w:r>
      <w:proofErr w:type="spellEnd"/>
      <w:r w:rsidRPr="00901651">
        <w:rPr>
          <w:rStyle w:val="af"/>
          <w:rFonts w:eastAsiaTheme="majorEastAsia"/>
        </w:rPr>
        <w:t>)</w:t>
      </w:r>
    </w:p>
    <w:p w14:paraId="54D1DE69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DecisionTreeClassifier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sklearn.tree</w:t>
      </w:r>
      <w:proofErr w:type="spellEnd"/>
      <w:proofErr w:type="gramEnd"/>
      <w:r w:rsidRPr="00901651">
        <w:rPr>
          <w:rFonts w:ascii="Times New Roman" w:hAnsi="Times New Roman" w:cs="Times New Roman"/>
          <w:sz w:val="24"/>
          <w:szCs w:val="24"/>
        </w:rPr>
        <w:t>.</w:t>
      </w:r>
    </w:p>
    <w:p w14:paraId="124E5803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 xml:space="preserve">Настроить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max_depth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criterion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>.</w:t>
      </w:r>
    </w:p>
    <w:p w14:paraId="629313D9" w14:textId="77777777" w:rsidR="00901651" w:rsidRPr="00901651" w:rsidRDefault="00901651" w:rsidP="00901651">
      <w:pPr>
        <w:pStyle w:val="ae"/>
        <w:numPr>
          <w:ilvl w:val="0"/>
          <w:numId w:val="44"/>
        </w:numPr>
      </w:pPr>
      <w:r w:rsidRPr="00901651">
        <w:rPr>
          <w:rStyle w:val="af"/>
          <w:rFonts w:eastAsiaTheme="majorEastAsia"/>
        </w:rPr>
        <w:lastRenderedPageBreak/>
        <w:t>Случайный лес (</w:t>
      </w:r>
      <w:proofErr w:type="spellStart"/>
      <w:r w:rsidRPr="00901651">
        <w:rPr>
          <w:rStyle w:val="af"/>
          <w:rFonts w:eastAsiaTheme="majorEastAsia"/>
        </w:rPr>
        <w:t>Random</w:t>
      </w:r>
      <w:proofErr w:type="spellEnd"/>
      <w:r w:rsidRPr="00901651">
        <w:rPr>
          <w:rStyle w:val="af"/>
          <w:rFonts w:eastAsiaTheme="majorEastAsia"/>
        </w:rPr>
        <w:t xml:space="preserve"> </w:t>
      </w:r>
      <w:proofErr w:type="spellStart"/>
      <w:r w:rsidRPr="00901651">
        <w:rPr>
          <w:rStyle w:val="af"/>
          <w:rFonts w:eastAsiaTheme="majorEastAsia"/>
        </w:rPr>
        <w:t>Forest</w:t>
      </w:r>
      <w:proofErr w:type="spellEnd"/>
      <w:r w:rsidRPr="00901651">
        <w:rPr>
          <w:rStyle w:val="af"/>
          <w:rFonts w:eastAsiaTheme="majorEastAsia"/>
        </w:rPr>
        <w:t>)</w:t>
      </w:r>
    </w:p>
    <w:p w14:paraId="3F6D64D7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RandomForestClassifier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sklearn.ensemble</w:t>
      </w:r>
      <w:proofErr w:type="spellEnd"/>
      <w:proofErr w:type="gramEnd"/>
      <w:r w:rsidRPr="00901651">
        <w:rPr>
          <w:rFonts w:ascii="Times New Roman" w:hAnsi="Times New Roman" w:cs="Times New Roman"/>
          <w:sz w:val="24"/>
          <w:szCs w:val="24"/>
        </w:rPr>
        <w:t>.</w:t>
      </w:r>
    </w:p>
    <w:p w14:paraId="62C2735B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651">
        <w:rPr>
          <w:rFonts w:ascii="Times New Roman" w:hAnsi="Times New Roman" w:cs="Times New Roman"/>
          <w:sz w:val="24"/>
          <w:szCs w:val="24"/>
        </w:rPr>
        <w:t>Оптимизация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max_depth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D04F6F" w14:textId="77777777" w:rsidR="00901651" w:rsidRPr="00901651" w:rsidRDefault="00901651" w:rsidP="00901651">
      <w:pPr>
        <w:pStyle w:val="ae"/>
        <w:numPr>
          <w:ilvl w:val="0"/>
          <w:numId w:val="44"/>
        </w:numPr>
      </w:pPr>
      <w:r w:rsidRPr="00901651">
        <w:rPr>
          <w:rStyle w:val="af"/>
          <w:rFonts w:eastAsiaTheme="majorEastAsia"/>
        </w:rPr>
        <w:t xml:space="preserve">Градиентный </w:t>
      </w:r>
      <w:proofErr w:type="spellStart"/>
      <w:r w:rsidRPr="00901651">
        <w:rPr>
          <w:rStyle w:val="af"/>
          <w:rFonts w:eastAsiaTheme="majorEastAsia"/>
        </w:rPr>
        <w:t>бустинг</w:t>
      </w:r>
      <w:proofErr w:type="spellEnd"/>
      <w:r w:rsidRPr="00901651">
        <w:rPr>
          <w:rStyle w:val="af"/>
          <w:rFonts w:eastAsiaTheme="majorEastAsia"/>
        </w:rPr>
        <w:t xml:space="preserve"> (</w:t>
      </w:r>
      <w:proofErr w:type="spellStart"/>
      <w:r w:rsidRPr="00901651">
        <w:rPr>
          <w:rStyle w:val="af"/>
          <w:rFonts w:eastAsiaTheme="majorEastAsia"/>
        </w:rPr>
        <w:t>XGBoost</w:t>
      </w:r>
      <w:proofErr w:type="spellEnd"/>
      <w:r w:rsidRPr="00901651">
        <w:rPr>
          <w:rStyle w:val="af"/>
          <w:rFonts w:eastAsiaTheme="majorEastAsia"/>
        </w:rPr>
        <w:t>)</w:t>
      </w:r>
    </w:p>
    <w:p w14:paraId="4A844C4F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XGBClassifier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xgboost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>.</w:t>
      </w:r>
    </w:p>
    <w:p w14:paraId="50705D9F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651">
        <w:rPr>
          <w:rFonts w:ascii="Times New Roman" w:hAnsi="Times New Roman" w:cs="Times New Roman"/>
          <w:sz w:val="24"/>
          <w:szCs w:val="24"/>
        </w:rPr>
        <w:t>Оптимизация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max_depth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C47E53" w14:textId="77777777" w:rsidR="00901651" w:rsidRPr="00901651" w:rsidRDefault="00901651" w:rsidP="00901651">
      <w:pPr>
        <w:pStyle w:val="ae"/>
        <w:numPr>
          <w:ilvl w:val="0"/>
          <w:numId w:val="44"/>
        </w:numPr>
      </w:pPr>
      <w:proofErr w:type="spellStart"/>
      <w:r w:rsidRPr="00901651">
        <w:rPr>
          <w:rStyle w:val="af"/>
          <w:rFonts w:eastAsiaTheme="majorEastAsia"/>
        </w:rPr>
        <w:t>CatBoost</w:t>
      </w:r>
      <w:proofErr w:type="spellEnd"/>
    </w:p>
    <w:p w14:paraId="6A2ED64B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CatBoostClassifier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catboost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>.</w:t>
      </w:r>
    </w:p>
    <w:p w14:paraId="21DFF888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651">
        <w:rPr>
          <w:rFonts w:ascii="Times New Roman" w:hAnsi="Times New Roman" w:cs="Times New Roman"/>
          <w:sz w:val="24"/>
          <w:szCs w:val="24"/>
        </w:rPr>
        <w:t>Оптимизация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iterations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depth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4E387F" w14:textId="77777777" w:rsidR="00901651" w:rsidRPr="00901651" w:rsidRDefault="00901651" w:rsidP="00901651">
      <w:pPr>
        <w:pStyle w:val="ae"/>
        <w:numPr>
          <w:ilvl w:val="0"/>
          <w:numId w:val="44"/>
        </w:numPr>
      </w:pPr>
      <w:proofErr w:type="spellStart"/>
      <w:r w:rsidRPr="00901651">
        <w:rPr>
          <w:rStyle w:val="af"/>
          <w:rFonts w:eastAsiaTheme="majorEastAsia"/>
        </w:rPr>
        <w:t>AdaBoost</w:t>
      </w:r>
      <w:proofErr w:type="spellEnd"/>
    </w:p>
    <w:p w14:paraId="5BDA37BA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AdaBoostClassifier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proofErr w:type="gram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sklearn.ensemble</w:t>
      </w:r>
      <w:proofErr w:type="spellEnd"/>
      <w:proofErr w:type="gramEnd"/>
      <w:r w:rsidRPr="00901651">
        <w:rPr>
          <w:rFonts w:ascii="Times New Roman" w:hAnsi="Times New Roman" w:cs="Times New Roman"/>
          <w:sz w:val="24"/>
          <w:szCs w:val="24"/>
        </w:rPr>
        <w:t>.</w:t>
      </w:r>
    </w:p>
    <w:p w14:paraId="5D98C15F" w14:textId="77777777" w:rsidR="00901651" w:rsidRPr="00901651" w:rsidRDefault="00901651" w:rsidP="00901651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1651">
        <w:rPr>
          <w:rFonts w:ascii="Times New Roman" w:hAnsi="Times New Roman" w:cs="Times New Roman"/>
          <w:sz w:val="24"/>
          <w:szCs w:val="24"/>
        </w:rPr>
        <w:t>Подбор</w:t>
      </w:r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n_estimators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  <w:lang w:val="en-US"/>
        </w:rPr>
        <w:t>learning_rate</w:t>
      </w:r>
      <w:proofErr w:type="spellEnd"/>
      <w:r w:rsidRPr="0090165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D84767" w14:textId="77777777" w:rsidR="00901651" w:rsidRPr="00901651" w:rsidRDefault="00901651" w:rsidP="0090165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901651">
        <w:rPr>
          <w:rStyle w:val="af"/>
          <w:rFonts w:ascii="Times New Roman" w:hAnsi="Times New Roman" w:cs="Times New Roman"/>
          <w:color w:val="auto"/>
          <w:sz w:val="24"/>
          <w:szCs w:val="24"/>
        </w:rPr>
        <w:t>3. Оценка моделей</w:t>
      </w:r>
    </w:p>
    <w:p w14:paraId="5037FCBB" w14:textId="77777777" w:rsidR="00901651" w:rsidRPr="00901651" w:rsidRDefault="00901651" w:rsidP="00901651">
      <w:pPr>
        <w:pStyle w:val="ae"/>
        <w:numPr>
          <w:ilvl w:val="0"/>
          <w:numId w:val="45"/>
        </w:numPr>
      </w:pPr>
      <w:r w:rsidRPr="00901651">
        <w:rPr>
          <w:rStyle w:val="af"/>
          <w:rFonts w:eastAsiaTheme="majorEastAsia"/>
        </w:rPr>
        <w:t>Метрики качества</w:t>
      </w:r>
    </w:p>
    <w:p w14:paraId="0EE76243" w14:textId="77777777" w:rsidR="00901651" w:rsidRPr="00901651" w:rsidRDefault="00901651" w:rsidP="0090165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proofErr w:type="spellEnd"/>
    </w:p>
    <w:p w14:paraId="5DB14D06" w14:textId="77777777" w:rsidR="00901651" w:rsidRPr="00901651" w:rsidRDefault="00901651" w:rsidP="0090165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precision</w:t>
      </w:r>
      <w:proofErr w:type="spellEnd"/>
    </w:p>
    <w:p w14:paraId="75E4D138" w14:textId="77777777" w:rsidR="00901651" w:rsidRPr="00901651" w:rsidRDefault="00901651" w:rsidP="0090165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recall</w:t>
      </w:r>
      <w:proofErr w:type="spellEnd"/>
    </w:p>
    <w:p w14:paraId="663B3CB7" w14:textId="77777777" w:rsidR="00901651" w:rsidRPr="00901651" w:rsidRDefault="00901651" w:rsidP="0090165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F1-score</w:t>
      </w:r>
    </w:p>
    <w:p w14:paraId="09951D90" w14:textId="77777777" w:rsidR="00901651" w:rsidRPr="00901651" w:rsidRDefault="00901651" w:rsidP="0090165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ROC-AUC</w:t>
      </w:r>
    </w:p>
    <w:p w14:paraId="389BD210" w14:textId="77777777" w:rsidR="00901651" w:rsidRPr="00901651" w:rsidRDefault="00901651" w:rsidP="00901651">
      <w:pPr>
        <w:pStyle w:val="ae"/>
        <w:numPr>
          <w:ilvl w:val="0"/>
          <w:numId w:val="45"/>
        </w:numPr>
      </w:pPr>
      <w:r w:rsidRPr="00901651">
        <w:rPr>
          <w:rStyle w:val="af"/>
          <w:rFonts w:eastAsiaTheme="majorEastAsia"/>
        </w:rPr>
        <w:t>Кросс-валидация</w:t>
      </w:r>
    </w:p>
    <w:p w14:paraId="4CD684DB" w14:textId="77777777" w:rsidR="00901651" w:rsidRPr="00901651" w:rsidRDefault="00901651" w:rsidP="0090165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KFold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StratifiedKFold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для проверки устойчивости моделей.</w:t>
      </w:r>
    </w:p>
    <w:p w14:paraId="5CB3A59E" w14:textId="77777777" w:rsidR="00901651" w:rsidRPr="00901651" w:rsidRDefault="00901651" w:rsidP="00901651">
      <w:pPr>
        <w:pStyle w:val="ae"/>
        <w:numPr>
          <w:ilvl w:val="0"/>
          <w:numId w:val="45"/>
        </w:numPr>
      </w:pPr>
      <w:r w:rsidRPr="00901651">
        <w:rPr>
          <w:rStyle w:val="af"/>
          <w:rFonts w:eastAsiaTheme="majorEastAsia"/>
        </w:rPr>
        <w:t>Матрица ошибок (</w:t>
      </w:r>
      <w:proofErr w:type="spellStart"/>
      <w:r w:rsidRPr="00901651">
        <w:rPr>
          <w:rStyle w:val="af"/>
          <w:rFonts w:eastAsiaTheme="majorEastAsia"/>
        </w:rPr>
        <w:t>Confusion</w:t>
      </w:r>
      <w:proofErr w:type="spellEnd"/>
      <w:r w:rsidRPr="00901651">
        <w:rPr>
          <w:rStyle w:val="af"/>
          <w:rFonts w:eastAsiaTheme="majorEastAsia"/>
        </w:rPr>
        <w:t xml:space="preserve"> Matrix)</w:t>
      </w:r>
    </w:p>
    <w:p w14:paraId="72E572FD" w14:textId="77777777" w:rsidR="00901651" w:rsidRPr="00901651" w:rsidRDefault="00901651" w:rsidP="0090165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confusion_matrix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для анализа ошибок классификации.</w:t>
      </w:r>
    </w:p>
    <w:p w14:paraId="3507096C" w14:textId="77777777" w:rsidR="00901651" w:rsidRPr="00901651" w:rsidRDefault="00901651" w:rsidP="0090165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901651">
        <w:rPr>
          <w:rStyle w:val="af"/>
          <w:rFonts w:ascii="Times New Roman" w:hAnsi="Times New Roman" w:cs="Times New Roman"/>
          <w:color w:val="auto"/>
          <w:sz w:val="24"/>
          <w:szCs w:val="24"/>
        </w:rPr>
        <w:t>4. Визуализация результатов</w:t>
      </w:r>
    </w:p>
    <w:p w14:paraId="6A014E98" w14:textId="77777777" w:rsidR="00901651" w:rsidRPr="00901651" w:rsidRDefault="00901651" w:rsidP="0090165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Style w:val="af"/>
          <w:rFonts w:ascii="Times New Roman" w:hAnsi="Times New Roman" w:cs="Times New Roman"/>
          <w:sz w:val="24"/>
          <w:szCs w:val="24"/>
        </w:rPr>
        <w:t>Графики:</w:t>
      </w:r>
    </w:p>
    <w:p w14:paraId="4F311FAB" w14:textId="77777777" w:rsidR="00901651" w:rsidRPr="00901651" w:rsidRDefault="00901651" w:rsidP="0090165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 xml:space="preserve">Сравнение </w:t>
      </w:r>
      <w:proofErr w:type="spellStart"/>
      <w:r w:rsidRPr="00901651">
        <w:rPr>
          <w:rStyle w:val="HTML"/>
          <w:rFonts w:ascii="Times New Roman" w:eastAsiaTheme="majorEastAsia" w:hAnsi="Times New Roman" w:cs="Times New Roman"/>
          <w:sz w:val="24"/>
          <w:szCs w:val="24"/>
        </w:rPr>
        <w:t>accuracy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 xml:space="preserve"> моделей.</w:t>
      </w:r>
    </w:p>
    <w:p w14:paraId="2A98C607" w14:textId="77777777" w:rsidR="00901651" w:rsidRPr="00901651" w:rsidRDefault="00901651" w:rsidP="0090165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ROC-кривые для нескольких моделей.</w:t>
      </w:r>
    </w:p>
    <w:p w14:paraId="41F1CB64" w14:textId="77777777" w:rsidR="00901651" w:rsidRPr="00901651" w:rsidRDefault="00901651" w:rsidP="0090165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Матрицы ошибок лучших моделей.</w:t>
      </w:r>
    </w:p>
    <w:p w14:paraId="549D04F0" w14:textId="77777777" w:rsidR="00901651" w:rsidRPr="00901651" w:rsidRDefault="00901651" w:rsidP="00901651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901651">
        <w:rPr>
          <w:rStyle w:val="af"/>
          <w:rFonts w:ascii="Times New Roman" w:hAnsi="Times New Roman" w:cs="Times New Roman"/>
          <w:color w:val="auto"/>
          <w:sz w:val="24"/>
          <w:szCs w:val="24"/>
        </w:rPr>
        <w:t>5. Анализ и выводы</w:t>
      </w:r>
    </w:p>
    <w:p w14:paraId="26D35942" w14:textId="77777777" w:rsidR="00901651" w:rsidRPr="00901651" w:rsidRDefault="00901651" w:rsidP="0090165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Сравнить модели:</w:t>
      </w:r>
    </w:p>
    <w:p w14:paraId="15140C4D" w14:textId="77777777" w:rsidR="00901651" w:rsidRPr="00901651" w:rsidRDefault="00901651" w:rsidP="0090165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Какая модель показала наилучший результат?</w:t>
      </w:r>
    </w:p>
    <w:p w14:paraId="3D2898D9" w14:textId="77777777" w:rsidR="00901651" w:rsidRPr="00901651" w:rsidRDefault="00901651" w:rsidP="0090165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Время обучения моделей.</w:t>
      </w:r>
    </w:p>
    <w:p w14:paraId="597CA37C" w14:textId="77777777" w:rsidR="00901651" w:rsidRPr="00901651" w:rsidRDefault="00901651" w:rsidP="0090165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Какие модели лучше справляются с данной задачей?</w:t>
      </w:r>
    </w:p>
    <w:p w14:paraId="1D98A00B" w14:textId="77777777" w:rsidR="00901651" w:rsidRPr="00901651" w:rsidRDefault="00901651" w:rsidP="00901651">
      <w:pPr>
        <w:numPr>
          <w:ilvl w:val="1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>Влияют ли признаки на качество классификации?</w:t>
      </w:r>
    </w:p>
    <w:p w14:paraId="0340913A" w14:textId="77777777" w:rsidR="00901651" w:rsidRPr="00901651" w:rsidRDefault="00901651" w:rsidP="0090165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01651">
        <w:rPr>
          <w:rFonts w:ascii="Times New Roman" w:hAnsi="Times New Roman" w:cs="Times New Roman"/>
          <w:sz w:val="24"/>
          <w:szCs w:val="24"/>
        </w:rPr>
        <w:t xml:space="preserve">Сделать вывод о применимости машинного обучения для выявления атак SQL </w:t>
      </w:r>
      <w:proofErr w:type="spellStart"/>
      <w:r w:rsidRPr="00901651">
        <w:rPr>
          <w:rFonts w:ascii="Times New Roman" w:hAnsi="Times New Roman" w:cs="Times New Roman"/>
          <w:sz w:val="24"/>
          <w:szCs w:val="24"/>
        </w:rPr>
        <w:t>Injection</w:t>
      </w:r>
      <w:proofErr w:type="spellEnd"/>
      <w:r w:rsidRPr="00901651">
        <w:rPr>
          <w:rFonts w:ascii="Times New Roman" w:hAnsi="Times New Roman" w:cs="Times New Roman"/>
          <w:sz w:val="24"/>
          <w:szCs w:val="24"/>
        </w:rPr>
        <w:t>.</w:t>
      </w:r>
    </w:p>
    <w:p w14:paraId="1AFEB4B9" w14:textId="77777777" w:rsidR="00290575" w:rsidRPr="00290575" w:rsidRDefault="00290575" w:rsidP="009A0EB7">
      <w:pPr>
        <w:rPr>
          <w:rFonts w:ascii="Times New Roman" w:hAnsi="Times New Roman" w:cs="Times New Roman"/>
          <w:sz w:val="28"/>
          <w:szCs w:val="28"/>
        </w:rPr>
      </w:pPr>
    </w:p>
    <w:sectPr w:rsidR="00290575" w:rsidRPr="0029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316A"/>
    <w:multiLevelType w:val="multilevel"/>
    <w:tmpl w:val="EF6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B42AD"/>
    <w:multiLevelType w:val="multilevel"/>
    <w:tmpl w:val="5846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D1E7D"/>
    <w:multiLevelType w:val="multilevel"/>
    <w:tmpl w:val="B2FA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E7867"/>
    <w:multiLevelType w:val="multilevel"/>
    <w:tmpl w:val="BAD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CA2DA5"/>
    <w:multiLevelType w:val="multilevel"/>
    <w:tmpl w:val="7AC4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D4456"/>
    <w:multiLevelType w:val="multilevel"/>
    <w:tmpl w:val="9C74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B3489"/>
    <w:multiLevelType w:val="multilevel"/>
    <w:tmpl w:val="67023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266E1"/>
    <w:multiLevelType w:val="multilevel"/>
    <w:tmpl w:val="39B2B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D2D20"/>
    <w:multiLevelType w:val="multilevel"/>
    <w:tmpl w:val="CA862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213FD2"/>
    <w:multiLevelType w:val="multilevel"/>
    <w:tmpl w:val="5E74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C12D74"/>
    <w:multiLevelType w:val="multilevel"/>
    <w:tmpl w:val="0B40F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87C4D"/>
    <w:multiLevelType w:val="multilevel"/>
    <w:tmpl w:val="C52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EB1770"/>
    <w:multiLevelType w:val="multilevel"/>
    <w:tmpl w:val="969A0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48486A"/>
    <w:multiLevelType w:val="multilevel"/>
    <w:tmpl w:val="9C5AA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248F2"/>
    <w:multiLevelType w:val="multilevel"/>
    <w:tmpl w:val="497EE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631C75"/>
    <w:multiLevelType w:val="multilevel"/>
    <w:tmpl w:val="BBC27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947A6C"/>
    <w:multiLevelType w:val="multilevel"/>
    <w:tmpl w:val="B92A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91DBA"/>
    <w:multiLevelType w:val="multilevel"/>
    <w:tmpl w:val="5CA4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54443E"/>
    <w:multiLevelType w:val="multilevel"/>
    <w:tmpl w:val="93DA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9672E8"/>
    <w:multiLevelType w:val="multilevel"/>
    <w:tmpl w:val="0FD6D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C24DFF"/>
    <w:multiLevelType w:val="multilevel"/>
    <w:tmpl w:val="FD7E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CC565D"/>
    <w:multiLevelType w:val="multilevel"/>
    <w:tmpl w:val="F0CA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D143A"/>
    <w:multiLevelType w:val="multilevel"/>
    <w:tmpl w:val="75FE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85182F"/>
    <w:multiLevelType w:val="multilevel"/>
    <w:tmpl w:val="FA8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06DC9"/>
    <w:multiLevelType w:val="multilevel"/>
    <w:tmpl w:val="F5B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343B0C"/>
    <w:multiLevelType w:val="multilevel"/>
    <w:tmpl w:val="0290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857F9D"/>
    <w:multiLevelType w:val="multilevel"/>
    <w:tmpl w:val="1926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9C24F4"/>
    <w:multiLevelType w:val="multilevel"/>
    <w:tmpl w:val="DDD2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1F1BB9"/>
    <w:multiLevelType w:val="multilevel"/>
    <w:tmpl w:val="8C0C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B17A2E"/>
    <w:multiLevelType w:val="multilevel"/>
    <w:tmpl w:val="2E2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FF2960"/>
    <w:multiLevelType w:val="multilevel"/>
    <w:tmpl w:val="E626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811CE7"/>
    <w:multiLevelType w:val="multilevel"/>
    <w:tmpl w:val="1B0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E45933"/>
    <w:multiLevelType w:val="multilevel"/>
    <w:tmpl w:val="AAB2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9037BD"/>
    <w:multiLevelType w:val="multilevel"/>
    <w:tmpl w:val="FD0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C7530D"/>
    <w:multiLevelType w:val="multilevel"/>
    <w:tmpl w:val="DBCCA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E72C28"/>
    <w:multiLevelType w:val="multilevel"/>
    <w:tmpl w:val="5F98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FC6768"/>
    <w:multiLevelType w:val="multilevel"/>
    <w:tmpl w:val="8100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547588"/>
    <w:multiLevelType w:val="multilevel"/>
    <w:tmpl w:val="752C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E147FB"/>
    <w:multiLevelType w:val="multilevel"/>
    <w:tmpl w:val="5DA2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360722"/>
    <w:multiLevelType w:val="multilevel"/>
    <w:tmpl w:val="BA8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D90B4C"/>
    <w:multiLevelType w:val="multilevel"/>
    <w:tmpl w:val="2EAA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897255"/>
    <w:multiLevelType w:val="multilevel"/>
    <w:tmpl w:val="CCD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696BF6"/>
    <w:multiLevelType w:val="multilevel"/>
    <w:tmpl w:val="F564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CB7E96"/>
    <w:multiLevelType w:val="multilevel"/>
    <w:tmpl w:val="243C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4703FF"/>
    <w:multiLevelType w:val="multilevel"/>
    <w:tmpl w:val="FB0A3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71185C"/>
    <w:multiLevelType w:val="multilevel"/>
    <w:tmpl w:val="85AEC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267FE6"/>
    <w:multiLevelType w:val="multilevel"/>
    <w:tmpl w:val="F142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1664002">
    <w:abstractNumId w:val="13"/>
  </w:num>
  <w:num w:numId="2" w16cid:durableId="1570463488">
    <w:abstractNumId w:val="3"/>
  </w:num>
  <w:num w:numId="3" w16cid:durableId="1473210009">
    <w:abstractNumId w:val="8"/>
  </w:num>
  <w:num w:numId="4" w16cid:durableId="1876191351">
    <w:abstractNumId w:val="19"/>
  </w:num>
  <w:num w:numId="5" w16cid:durableId="820191523">
    <w:abstractNumId w:val="35"/>
  </w:num>
  <w:num w:numId="6" w16cid:durableId="574243644">
    <w:abstractNumId w:val="45"/>
  </w:num>
  <w:num w:numId="7" w16cid:durableId="1028334323">
    <w:abstractNumId w:val="6"/>
  </w:num>
  <w:num w:numId="8" w16cid:durableId="1242445815">
    <w:abstractNumId w:val="42"/>
  </w:num>
  <w:num w:numId="9" w16cid:durableId="219757179">
    <w:abstractNumId w:val="23"/>
  </w:num>
  <w:num w:numId="10" w16cid:durableId="1049769045">
    <w:abstractNumId w:val="24"/>
  </w:num>
  <w:num w:numId="11" w16cid:durableId="1755860906">
    <w:abstractNumId w:val="29"/>
  </w:num>
  <w:num w:numId="12" w16cid:durableId="691108414">
    <w:abstractNumId w:val="0"/>
  </w:num>
  <w:num w:numId="13" w16cid:durableId="1372918888">
    <w:abstractNumId w:val="46"/>
  </w:num>
  <w:num w:numId="14" w16cid:durableId="1212766451">
    <w:abstractNumId w:val="4"/>
  </w:num>
  <w:num w:numId="15" w16cid:durableId="531725505">
    <w:abstractNumId w:val="11"/>
  </w:num>
  <w:num w:numId="16" w16cid:durableId="1753502671">
    <w:abstractNumId w:val="34"/>
  </w:num>
  <w:num w:numId="17" w16cid:durableId="2082604029">
    <w:abstractNumId w:val="43"/>
  </w:num>
  <w:num w:numId="18" w16cid:durableId="2069567401">
    <w:abstractNumId w:val="17"/>
  </w:num>
  <w:num w:numId="19" w16cid:durableId="1953777874">
    <w:abstractNumId w:val="37"/>
  </w:num>
  <w:num w:numId="20" w16cid:durableId="207451260">
    <w:abstractNumId w:val="44"/>
  </w:num>
  <w:num w:numId="21" w16cid:durableId="848301685">
    <w:abstractNumId w:val="18"/>
  </w:num>
  <w:num w:numId="22" w16cid:durableId="489756003">
    <w:abstractNumId w:val="28"/>
  </w:num>
  <w:num w:numId="23" w16cid:durableId="1422801605">
    <w:abstractNumId w:val="12"/>
  </w:num>
  <w:num w:numId="24" w16cid:durableId="1234464977">
    <w:abstractNumId w:val="27"/>
  </w:num>
  <w:num w:numId="25" w16cid:durableId="1817844274">
    <w:abstractNumId w:val="26"/>
  </w:num>
  <w:num w:numId="26" w16cid:durableId="1898006774">
    <w:abstractNumId w:val="7"/>
  </w:num>
  <w:num w:numId="27" w16cid:durableId="606891622">
    <w:abstractNumId w:val="30"/>
  </w:num>
  <w:num w:numId="28" w16cid:durableId="668482203">
    <w:abstractNumId w:val="5"/>
  </w:num>
  <w:num w:numId="29" w16cid:durableId="54860887">
    <w:abstractNumId w:val="2"/>
  </w:num>
  <w:num w:numId="30" w16cid:durableId="1481922400">
    <w:abstractNumId w:val="38"/>
  </w:num>
  <w:num w:numId="31" w16cid:durableId="396320249">
    <w:abstractNumId w:val="22"/>
  </w:num>
  <w:num w:numId="32" w16cid:durableId="1509951202">
    <w:abstractNumId w:val="31"/>
  </w:num>
  <w:num w:numId="33" w16cid:durableId="216284459">
    <w:abstractNumId w:val="20"/>
  </w:num>
  <w:num w:numId="34" w16cid:durableId="500434911">
    <w:abstractNumId w:val="41"/>
  </w:num>
  <w:num w:numId="35" w16cid:durableId="479076939">
    <w:abstractNumId w:val="16"/>
  </w:num>
  <w:num w:numId="36" w16cid:durableId="612901236">
    <w:abstractNumId w:val="25"/>
  </w:num>
  <w:num w:numId="37" w16cid:durableId="1051879612">
    <w:abstractNumId w:val="9"/>
  </w:num>
  <w:num w:numId="38" w16cid:durableId="1381242222">
    <w:abstractNumId w:val="33"/>
  </w:num>
  <w:num w:numId="39" w16cid:durableId="2070348345">
    <w:abstractNumId w:val="39"/>
  </w:num>
  <w:num w:numId="40" w16cid:durableId="393823108">
    <w:abstractNumId w:val="40"/>
  </w:num>
  <w:num w:numId="41" w16cid:durableId="1287544680">
    <w:abstractNumId w:val="32"/>
  </w:num>
  <w:num w:numId="42" w16cid:durableId="1859807480">
    <w:abstractNumId w:val="36"/>
  </w:num>
  <w:num w:numId="43" w16cid:durableId="2085830764">
    <w:abstractNumId w:val="15"/>
  </w:num>
  <w:num w:numId="44" w16cid:durableId="1057164061">
    <w:abstractNumId w:val="10"/>
  </w:num>
  <w:num w:numId="45" w16cid:durableId="1134904685">
    <w:abstractNumId w:val="1"/>
  </w:num>
  <w:num w:numId="46" w16cid:durableId="182591137">
    <w:abstractNumId w:val="14"/>
  </w:num>
  <w:num w:numId="47" w16cid:durableId="28700567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B7"/>
    <w:rsid w:val="00027784"/>
    <w:rsid w:val="00061FDF"/>
    <w:rsid w:val="0008315E"/>
    <w:rsid w:val="000A5844"/>
    <w:rsid w:val="002255BB"/>
    <w:rsid w:val="00225939"/>
    <w:rsid w:val="00290575"/>
    <w:rsid w:val="00306498"/>
    <w:rsid w:val="0034009A"/>
    <w:rsid w:val="0037420B"/>
    <w:rsid w:val="00531AFE"/>
    <w:rsid w:val="005A3B0A"/>
    <w:rsid w:val="00677BD2"/>
    <w:rsid w:val="007A167C"/>
    <w:rsid w:val="00901651"/>
    <w:rsid w:val="009A0EB7"/>
    <w:rsid w:val="009B4930"/>
    <w:rsid w:val="009C52B7"/>
    <w:rsid w:val="00A627D5"/>
    <w:rsid w:val="00A7088E"/>
    <w:rsid w:val="00B7359E"/>
    <w:rsid w:val="00C52E9B"/>
    <w:rsid w:val="00D256D4"/>
    <w:rsid w:val="00D5785C"/>
    <w:rsid w:val="00DC77AB"/>
    <w:rsid w:val="00E13E7F"/>
    <w:rsid w:val="00EA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AAA0C"/>
  <w15:chartTrackingRefBased/>
  <w15:docId w15:val="{FAF744BA-960E-4F70-9BB0-91930C27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0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A0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A0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A0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A0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0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0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0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0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0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0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0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0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0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0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0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0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0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0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0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0EB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0EB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0EB7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DC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Strong"/>
    <w:basedOn w:val="a0"/>
    <w:uiPriority w:val="22"/>
    <w:qFormat/>
    <w:rsid w:val="00DC77AB"/>
    <w:rPr>
      <w:b/>
      <w:bCs/>
    </w:rPr>
  </w:style>
  <w:style w:type="character" w:styleId="HTML">
    <w:name w:val="HTML Code"/>
    <w:basedOn w:val="a0"/>
    <w:uiPriority w:val="99"/>
    <w:semiHidden/>
    <w:unhideWhenUsed/>
    <w:rsid w:val="00DC77A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aggle.com/datasets/gambleryu/biggest-sql-injection-dataset" TargetMode="External"/><Relationship Id="rId5" Type="http://schemas.openxmlformats.org/officeDocument/2006/relationships/hyperlink" Target="https://www.kaggle.com/datasets/gambleryu/biggest-sql-injection-datas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10</cp:revision>
  <dcterms:created xsi:type="dcterms:W3CDTF">2025-01-30T13:37:00Z</dcterms:created>
  <dcterms:modified xsi:type="dcterms:W3CDTF">2025-02-04T15:51:00Z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749ba2e3-70c7-4d4f-9cd7-380da00d809d</vt:lpwstr>
  </property>
</Properties>
</file>